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5AAB" w14:textId="77777777" w:rsidR="00DA4251" w:rsidRPr="002633CE" w:rsidRDefault="00DA4251" w:rsidP="00DA4251">
      <w:pPr>
        <w:spacing w:line="280" w:lineRule="exact"/>
        <w:rPr>
          <w:rFonts w:ascii="ＭＳ ゴシック" w:eastAsia="ＭＳ ゴシック" w:hAnsi="ＭＳ ゴシック" w:cs="ＭＳ ゴシック"/>
          <w:spacing w:val="-5"/>
          <w:sz w:val="32"/>
        </w:rPr>
      </w:pP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様式３【</w:t>
      </w:r>
      <w:r>
        <w:rPr>
          <w:rFonts w:ascii="ＭＳ ゴシック" w:eastAsia="ＭＳ ゴシック" w:hAnsi="ＭＳ ゴシック" w:cs="ＭＳ ゴシック" w:hint="eastAsia"/>
          <w:spacing w:val="-5"/>
          <w:sz w:val="24"/>
        </w:rPr>
        <w:t>通常・弾力化ＭＳ用</w:t>
      </w: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】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DA4251" w:rsidRPr="008F35FE" w14:paraId="130E211D" w14:textId="77777777" w:rsidTr="00527AD0">
        <w:tc>
          <w:tcPr>
            <w:tcW w:w="2211" w:type="dxa"/>
          </w:tcPr>
          <w:p w14:paraId="0C681CD4" w14:textId="77777777" w:rsidR="00DA4251" w:rsidRDefault="00DA4251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1126A82B" w14:textId="77777777" w:rsidR="00DA4251" w:rsidRPr="008F35FE" w:rsidRDefault="00DA4251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DA4251" w:rsidRPr="008F35FE" w14:paraId="79E63BFE" w14:textId="77777777" w:rsidTr="00527AD0">
        <w:trPr>
          <w:trHeight w:val="794"/>
        </w:trPr>
        <w:tc>
          <w:tcPr>
            <w:tcW w:w="2211" w:type="dxa"/>
            <w:vAlign w:val="center"/>
          </w:tcPr>
          <w:p w14:paraId="2018FE73" w14:textId="77777777" w:rsidR="00DA4251" w:rsidRPr="008F35FE" w:rsidRDefault="00DA4251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109884A6" w14:textId="77777777" w:rsidR="00DA4251" w:rsidRPr="006F2F61" w:rsidRDefault="00DA4251" w:rsidP="00DA4251">
      <w:pPr>
        <w:snapToGrid w:val="0"/>
        <w:spacing w:line="240" w:lineRule="atLeast"/>
        <w:rPr>
          <w:rFonts w:ascii="ＭＳ ゴシック" w:eastAsia="ＭＳ ゴシック" w:hAnsi="ＭＳ ゴシック" w:cs="ＭＳ ゴシック"/>
          <w:spacing w:val="-5"/>
          <w:sz w:val="12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DA4251" w:rsidRPr="00CA6049" w14:paraId="79DEA6F8" w14:textId="77777777" w:rsidTr="00527AD0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46259412" w14:textId="77777777" w:rsidR="00DA4251" w:rsidRPr="00CA6049" w:rsidRDefault="00DA4251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AE401F" w14:textId="77777777" w:rsidR="00DA4251" w:rsidRPr="00CA6049" w:rsidRDefault="00DA4251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DB883C2" w14:textId="77777777" w:rsidR="00DA4251" w:rsidRPr="00CA6049" w:rsidRDefault="00DA4251" w:rsidP="00DA4251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AA3997E" w14:textId="77777777" w:rsidR="00DA4251" w:rsidRPr="00CA6049" w:rsidRDefault="00DA4251" w:rsidP="00DA4251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514465E4" w14:textId="77777777" w:rsidR="00DA4251" w:rsidRPr="00CA6049" w:rsidRDefault="00DA4251" w:rsidP="00DA4251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4805C3FA" w14:textId="77777777" w:rsidR="00DA4251" w:rsidRPr="00CA6049" w:rsidRDefault="00DA4251" w:rsidP="00DA4251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203C3A18" w14:textId="77777777" w:rsidR="00DA4251" w:rsidRPr="00CA6049" w:rsidRDefault="00DA4251" w:rsidP="00DA4251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DA4251" w:rsidRPr="00CA6049" w14:paraId="524F1372" w14:textId="77777777" w:rsidTr="00527AD0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7041" w14:textId="77777777" w:rsidR="00DA4251" w:rsidRPr="00CA6049" w:rsidRDefault="00DA4251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836AB" w14:textId="77777777" w:rsidR="00DA4251" w:rsidRPr="00CA6049" w:rsidRDefault="00DA4251" w:rsidP="00527AD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61BC8" w14:textId="77777777" w:rsidR="00DA4251" w:rsidRPr="00CA6049" w:rsidRDefault="00DA4251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4A372" w14:textId="77777777" w:rsidR="00DA4251" w:rsidRPr="00CA6049" w:rsidRDefault="00DA4251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3EA9DDBF" w14:textId="77777777" w:rsidR="00DA4251" w:rsidRPr="00CA6049" w:rsidRDefault="00DA4251" w:rsidP="00DA4251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="ＭＳ ゴシック" w:eastAsia="ＭＳ ゴシック" w:hAnsi="ＭＳ ゴシック" w:hint="eastAsia"/>
        </w:rPr>
        <w:t>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学校中堅教</w:t>
      </w:r>
      <w:r w:rsidRPr="00CA6049">
        <w:rPr>
          <w:rFonts w:ascii="ＭＳ ゴシック" w:eastAsia="ＭＳ ゴシック" w:hAnsi="ＭＳ ゴシック" w:hint="eastAsia"/>
        </w:rPr>
        <w:t>諭資質向上研修【後期】実施報告書</w:t>
      </w:r>
    </w:p>
    <w:p w14:paraId="15ACC05B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DA4251" w:rsidRPr="00CA6049" w14:paraId="35A481AA" w14:textId="77777777" w:rsidTr="00527AD0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5C1FFA" w14:textId="77777777" w:rsidR="00DA4251" w:rsidRPr="00CA6049" w:rsidRDefault="00DA4251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C438726" w14:textId="77777777" w:rsidR="00DA4251" w:rsidRPr="00CA6049" w:rsidRDefault="00DA4251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DA4251" w:rsidRPr="00CA6049" w14:paraId="429C5C0D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30F2DD4" w14:textId="77777777" w:rsidR="00DA4251" w:rsidRPr="00BE3EC6" w:rsidRDefault="00DA4251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７月２４日（水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85DD409" w14:textId="77777777" w:rsidR="00DA4251" w:rsidRPr="00CA6049" w:rsidRDefault="00DA4251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共通研修第１日</w:t>
            </w:r>
          </w:p>
        </w:tc>
      </w:tr>
      <w:tr w:rsidR="00DA4251" w:rsidRPr="00CA6049" w14:paraId="710A096F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84362B" w14:textId="77777777" w:rsidR="00DA4251" w:rsidRPr="00BE3EC6" w:rsidRDefault="00DA4251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７月３０日（火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1EC220" w14:textId="77777777" w:rsidR="00DA4251" w:rsidRPr="00CA6049" w:rsidRDefault="00DA4251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DA4251" w:rsidRPr="00CA6049" w14:paraId="30DB0D7B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918CFEE" w14:textId="77777777" w:rsidR="00DA4251" w:rsidRPr="00BE3EC6" w:rsidRDefault="00DA4251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８月１９</w:t>
            </w:r>
            <w:r w:rsidRPr="00BE3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月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D9788" w14:textId="77777777" w:rsidR="00DA4251" w:rsidRPr="00CA6049" w:rsidRDefault="00DA4251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</w:t>
            </w:r>
            <w:r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DA4251" w:rsidRPr="00CA6049" w14:paraId="3BE23B1C" w14:textId="77777777" w:rsidTr="00527AD0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5EA0EFB0" w14:textId="77777777" w:rsidR="00DA4251" w:rsidRPr="00BE3EC6" w:rsidRDefault="00DA4251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１２月２４</w:t>
            </w:r>
            <w:r w:rsidRPr="00BE3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火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F182221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共通研修第２日</w:t>
            </w:r>
          </w:p>
        </w:tc>
      </w:tr>
      <w:tr w:rsidR="00DA4251" w:rsidRPr="00CA6049" w14:paraId="2B514D97" w14:textId="77777777" w:rsidTr="00527AD0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10262F5" w14:textId="77777777" w:rsidR="00DA4251" w:rsidRPr="00CA6049" w:rsidRDefault="00DA4251" w:rsidP="00527AD0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039B3D48" w14:textId="77777777" w:rsidR="00DA4251" w:rsidRPr="00CA6049" w:rsidRDefault="00DA4251" w:rsidP="00527AD0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9266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01F4971" w14:textId="77777777" w:rsidR="00DA4251" w:rsidRPr="00CA6049" w:rsidRDefault="00DA4251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>
              <w:rPr>
                <w:rFonts w:ascii="Century" w:hAnsi="Century" w:hint="eastAsia"/>
              </w:rPr>
              <w:t>（園）</w:t>
            </w:r>
          </w:p>
        </w:tc>
      </w:tr>
      <w:tr w:rsidR="00DA4251" w:rsidRPr="00CA6049" w14:paraId="312DE2E5" w14:textId="77777777" w:rsidTr="00527AD0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91A7604" w14:textId="77777777" w:rsidR="00DA4251" w:rsidRPr="00CA6049" w:rsidRDefault="00DA4251" w:rsidP="00527AD0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6154" w14:textId="77777777" w:rsidR="00DA4251" w:rsidRPr="00CA6049" w:rsidRDefault="00DA4251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958A03F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</w:p>
          <w:p w14:paraId="2808445D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</w:p>
          <w:p w14:paraId="60337575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DA4251" w:rsidRPr="00CA6049" w14:paraId="6C7E4553" w14:textId="77777777" w:rsidTr="00527AD0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866396B" w14:textId="77777777" w:rsidR="00DA4251" w:rsidRPr="00CA6049" w:rsidRDefault="00DA4251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4B589A0" w14:textId="77777777" w:rsidR="00DA4251" w:rsidRDefault="00DA4251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「中堅教諭等資質向上研修を受講するに当たって」「特定課題研究の進め方とまとめ方」「人権教育について（リーダー編）」「地域学校協働活動の推進について（基礎編）」</w:t>
            </w:r>
          </w:p>
          <w:p w14:paraId="136D8B1B" w14:textId="77777777" w:rsidR="00DA4251" w:rsidRPr="00CA6049" w:rsidRDefault="00DA4251" w:rsidP="00527AD0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43367C09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</w:p>
    <w:p w14:paraId="1C413AEA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0D7DEE17" w14:textId="77777777" w:rsidR="00DA4251" w:rsidRPr="00CA6049" w:rsidRDefault="00DA4251" w:rsidP="00DA4251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0B60FE" wp14:editId="6094DBCB">
                <wp:simplePos x="0" y="0"/>
                <wp:positionH relativeFrom="column">
                  <wp:posOffset>4810125</wp:posOffset>
                </wp:positionH>
                <wp:positionV relativeFrom="paragraph">
                  <wp:posOffset>2479675</wp:posOffset>
                </wp:positionV>
                <wp:extent cx="1171575" cy="222250"/>
                <wp:effectExtent l="0" t="0" r="28575" b="1016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9183C" w14:textId="77777777" w:rsidR="00DA4251" w:rsidRDefault="00DA4251" w:rsidP="00DA42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60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78.75pt;margin-top:195.25pt;width:92.2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Bk0X17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2BD9183C" w14:textId="77777777" w:rsidR="00DA4251" w:rsidRDefault="00DA4251" w:rsidP="00DA42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0EDB0" wp14:editId="096B44D8">
                <wp:simplePos x="0" y="0"/>
                <wp:positionH relativeFrom="column">
                  <wp:posOffset>4810125</wp:posOffset>
                </wp:positionH>
                <wp:positionV relativeFrom="paragraph">
                  <wp:posOffset>3336290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3703E" w14:textId="77777777" w:rsidR="00DA4251" w:rsidRDefault="00DA4251" w:rsidP="00DA42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EDB0" id="角丸四角形吹き出し 3" o:spid="_x0000_s1027" type="#_x0000_t62" style="position:absolute;left:0;text-align:left;margin-left:378.75pt;margin-top:262.7pt;width:92.2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" adj="10964,13170" fillcolor="window" strokecolor="windowText">
                <v:textbox style="mso-fit-shape-to-text:t" inset="1mm,.5mm,1mm,.5mm">
                  <w:txbxContent>
                    <w:p w14:paraId="4283703E" w14:textId="77777777" w:rsidR="00DA4251" w:rsidRDefault="00DA4251" w:rsidP="00DA425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A4251" w:rsidRPr="00CA6049" w14:paraId="1E7DC934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39BFB" w14:textId="77777777" w:rsidR="00DA4251" w:rsidRPr="0010256D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jc w:val="left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10256D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823CBCA" w14:textId="77777777" w:rsidR="00DA4251" w:rsidRPr="0010256D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jc w:val="left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10256D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取り組ん</w:t>
            </w:r>
          </w:p>
          <w:p w14:paraId="104DFBE6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10256D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AC54F3E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DA4251" w:rsidRPr="00CA6049" w14:paraId="6EA5061F" w14:textId="77777777" w:rsidTr="00527AD0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C94E6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4409208F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  <w:p w14:paraId="2D32E218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  <w:p w14:paraId="14188BE3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  <w:p w14:paraId="0CBB3CCA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  <w:p w14:paraId="0617C324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  <w:p w14:paraId="58A5E091" w14:textId="77777777" w:rsidR="00DA4251" w:rsidRPr="00CA6049" w:rsidRDefault="00DA4251" w:rsidP="00527AD0">
            <w:pPr>
              <w:rPr>
                <w:rFonts w:ascii="Century" w:hAnsi="Century"/>
              </w:rPr>
            </w:pPr>
          </w:p>
        </w:tc>
      </w:tr>
      <w:tr w:rsidR="00DA4251" w:rsidRPr="00CA6049" w14:paraId="1E49A1B4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BE8BF3C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AFD30E5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DA4251" w:rsidRPr="00CA6049" w14:paraId="245879C7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D2812" w14:textId="77777777" w:rsidR="00DA4251" w:rsidRPr="00CA6049" w:rsidRDefault="00DA4251" w:rsidP="00527AD0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86FE6D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ｐ．１９の記載例を参考に、具体的に記述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3BDB64CE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AB6F811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8579E16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A4251" w:rsidRPr="00CA6049" w14:paraId="5ADDDDE4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71447B37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6B37E876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A4251" w:rsidRPr="00CA6049" w14:paraId="1B7C44B7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C966ABE" w14:textId="77777777" w:rsidR="00DA4251" w:rsidRPr="00CA6049" w:rsidRDefault="00DA4251" w:rsidP="00527AD0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189B89E" w14:textId="77777777" w:rsidR="00DA4251" w:rsidRPr="00CA6049" w:rsidRDefault="00DA4251" w:rsidP="00527AD0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DA4251" w:rsidRPr="00CA6049" w14:paraId="577C1429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4E69E" w14:textId="77777777" w:rsidR="00DA4251" w:rsidRPr="00CA6049" w:rsidRDefault="00DA4251" w:rsidP="00527AD0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EEFFAF9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</w:tc>
      </w:tr>
      <w:tr w:rsidR="00DA4251" w:rsidRPr="00CA6049" w14:paraId="4B35E814" w14:textId="77777777" w:rsidTr="00527AD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E1E4821" w14:textId="77777777" w:rsidR="00DA4251" w:rsidRPr="00CA6049" w:rsidRDefault="00DA4251" w:rsidP="00527AD0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AC1EEA7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7CED869C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3F51F7F2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46A1E0B2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</w:tc>
      </w:tr>
    </w:tbl>
    <w:p w14:paraId="6E1511D1" w14:textId="77777777" w:rsidR="00DA4251" w:rsidRPr="00CA6049" w:rsidRDefault="00DA4251" w:rsidP="00DA4251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8146"/>
      </w:tblGrid>
      <w:tr w:rsidR="00DA4251" w:rsidRPr="00CA6049" w14:paraId="6AEACF81" w14:textId="77777777" w:rsidTr="00527AD0">
        <w:tc>
          <w:tcPr>
            <w:tcW w:w="1134" w:type="dxa"/>
          </w:tcPr>
          <w:p w14:paraId="395974DD" w14:textId="77777777" w:rsidR="00DA4251" w:rsidRPr="00CA6049" w:rsidRDefault="00DA4251" w:rsidP="00527AD0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8146" w:type="dxa"/>
          </w:tcPr>
          <w:p w14:paraId="37E51887" w14:textId="77777777" w:rsidR="00DA4251" w:rsidRPr="00CA6049" w:rsidRDefault="00DA4251" w:rsidP="00527AD0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DA4251" w:rsidRPr="00CA6049" w14:paraId="468BA2FB" w14:textId="77777777" w:rsidTr="00527AD0">
        <w:trPr>
          <w:trHeight w:val="566"/>
        </w:trPr>
        <w:tc>
          <w:tcPr>
            <w:tcW w:w="1134" w:type="dxa"/>
            <w:vAlign w:val="center"/>
          </w:tcPr>
          <w:p w14:paraId="4D27673F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  <w:tc>
          <w:tcPr>
            <w:tcW w:w="8146" w:type="dxa"/>
            <w:vAlign w:val="center"/>
          </w:tcPr>
          <w:p w14:paraId="7BB0BE90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75F85D02" w14:textId="77777777" w:rsidR="00DA4251" w:rsidRPr="00CA6049" w:rsidRDefault="00DA4251" w:rsidP="00DA4251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54151029" w14:textId="77777777" w:rsidR="00DA4251" w:rsidRPr="00CA6049" w:rsidRDefault="00DA4251" w:rsidP="00DA4251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3)</w:t>
      </w:r>
      <w:r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A4251" w:rsidRPr="00CA6049" w14:paraId="4D3F9948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19C73E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2FD60E7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0D7B4D6C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55D0FF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DA4251" w:rsidRPr="00CA6049" w14:paraId="38E1E929" w14:textId="77777777" w:rsidTr="00527AD0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1BE84669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DA4251" w:rsidRPr="00CA6049" w14:paraId="01B006F0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DBA9A84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AC6A4E1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DA4251" w:rsidRPr="00CA6049" w14:paraId="175CF68F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6C555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CD24CC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ｐ．１９の記載例を参考に、具体的に記述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20098B91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93BEB0E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AB54675" w14:textId="77777777" w:rsidR="00DA4251" w:rsidRPr="00CA6049" w:rsidRDefault="00DA4251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A4251" w:rsidRPr="00CA6049" w14:paraId="26983E9F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46B8FC2" w14:textId="77777777" w:rsidR="00DA4251" w:rsidRPr="00CA6049" w:rsidRDefault="00DA4251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0D76EE14" w14:textId="77777777" w:rsidR="00DA4251" w:rsidRPr="00CA6049" w:rsidRDefault="00DA4251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A4251" w:rsidRPr="00CA6049" w14:paraId="369FF285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9A72CEF" w14:textId="77777777" w:rsidR="00DA4251" w:rsidRPr="00CA6049" w:rsidRDefault="00DA4251" w:rsidP="00527A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D739820" w14:textId="77777777" w:rsidR="00DA4251" w:rsidRPr="00CA6049" w:rsidRDefault="00DA4251" w:rsidP="00527A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DA4251" w:rsidRPr="00CA6049" w14:paraId="082A8FE8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27AB90" w14:textId="77777777" w:rsidR="00DA4251" w:rsidRPr="00CA6049" w:rsidRDefault="00DA4251" w:rsidP="00527AD0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9ED8595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</w:tc>
      </w:tr>
      <w:tr w:rsidR="00DA4251" w:rsidRPr="00CA6049" w14:paraId="3E4C915F" w14:textId="77777777" w:rsidTr="00527AD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DF6489" w14:textId="77777777" w:rsidR="00DA4251" w:rsidRPr="00CA6049" w:rsidRDefault="00DA4251" w:rsidP="00527AD0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C20D0E3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61FA4444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5919E08F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  <w:p w14:paraId="50C8B174" w14:textId="77777777" w:rsidR="00DA4251" w:rsidRPr="00CA6049" w:rsidRDefault="00DA4251" w:rsidP="00527AD0">
            <w:pPr>
              <w:rPr>
                <w:rFonts w:ascii="Century" w:hAnsi="Century" w:cs="Century"/>
              </w:rPr>
            </w:pPr>
          </w:p>
        </w:tc>
      </w:tr>
    </w:tbl>
    <w:p w14:paraId="1A71C860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</w:p>
    <w:p w14:paraId="1A20BCB4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DA4251" w:rsidRPr="00CA6049" w14:paraId="43A86BB8" w14:textId="77777777" w:rsidTr="00527AD0">
        <w:trPr>
          <w:cantSplit/>
          <w:trHeight w:val="710"/>
        </w:trPr>
        <w:tc>
          <w:tcPr>
            <w:tcW w:w="9234" w:type="dxa"/>
            <w:vAlign w:val="center"/>
          </w:tcPr>
          <w:p w14:paraId="74F41736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2B59F1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265EF9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1649ED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1EF047" w14:textId="77777777" w:rsidR="00DA4251" w:rsidRPr="00CA6049" w:rsidRDefault="00DA4251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F48BEA" w14:textId="77777777" w:rsidR="00DA4251" w:rsidRPr="00CA6049" w:rsidRDefault="00DA4251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F395846" w14:textId="77777777" w:rsidR="00DA4251" w:rsidRPr="00CA6049" w:rsidRDefault="00DA4251" w:rsidP="00DA4251">
      <w:pPr>
        <w:rPr>
          <w:rFonts w:ascii="ＭＳ ゴシック" w:eastAsia="ＭＳ ゴシック" w:hAnsi="ＭＳ ゴシック"/>
        </w:rPr>
      </w:pPr>
    </w:p>
    <w:p w14:paraId="45FC3485" w14:textId="77777777" w:rsidR="00DA4251" w:rsidRPr="00CA6049" w:rsidRDefault="00DA4251" w:rsidP="00DA4251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DA4251" w:rsidRPr="00CA6049" w14:paraId="08C7DED9" w14:textId="77777777" w:rsidTr="00527AD0">
        <w:trPr>
          <w:cantSplit/>
          <w:trHeight w:val="1134"/>
        </w:trPr>
        <w:tc>
          <w:tcPr>
            <w:tcW w:w="996" w:type="dxa"/>
            <w:vAlign w:val="center"/>
          </w:tcPr>
          <w:p w14:paraId="7777A9E8" w14:textId="77777777" w:rsidR="00DA4251" w:rsidRPr="00CA6049" w:rsidRDefault="00DA4251" w:rsidP="00527A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44BE1015" w14:textId="77777777" w:rsidR="00DA4251" w:rsidRPr="00CA6049" w:rsidRDefault="00DA4251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A7BD78F" w14:textId="77777777" w:rsidR="00DA4251" w:rsidRPr="00CA6049" w:rsidRDefault="00DA4251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0C09724D" w14:textId="77777777" w:rsidR="00DA4251" w:rsidRPr="00CA6049" w:rsidRDefault="00DA4251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172B648" w14:textId="77777777" w:rsidR="00DA4251" w:rsidRPr="00CA6049" w:rsidRDefault="00DA4251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5E64DDC1" w14:textId="76BCD384" w:rsidR="00A86555" w:rsidRPr="00DA4251" w:rsidRDefault="00DA4251" w:rsidP="00DA4251">
      <w:r w:rsidRPr="00CA6049">
        <w:rPr>
          <w:rFonts w:ascii="Century" w:hAnsi="Century" w:hint="eastAsia"/>
        </w:rPr>
        <w:t>※両面印刷で作成する。</w:t>
      </w:r>
    </w:p>
    <w:sectPr w:rsidR="00A86555" w:rsidRPr="00DA4251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490D" w14:textId="77777777" w:rsidR="00FF4357" w:rsidRDefault="00FF4357">
      <w:r>
        <w:separator/>
      </w:r>
    </w:p>
  </w:endnote>
  <w:endnote w:type="continuationSeparator" w:id="0">
    <w:p w14:paraId="1950CE05" w14:textId="77777777" w:rsidR="00FF4357" w:rsidRDefault="00F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7413" w14:textId="77777777" w:rsidR="00FF4357" w:rsidRDefault="00FF4357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298AB69" w14:textId="77777777" w:rsidR="00FF4357" w:rsidRDefault="00FF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322A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251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435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様式２【後期】</vt:lpstr>
      <vt:lpstr>様式集</vt:lpstr>
    </vt:vector>
  </TitlesOfParts>
  <Company>愛知県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様式3【後期】</dc:title>
  <dc:creator>愛知県</dc:creator>
  <cp:lastModifiedBy>井上　祥子</cp:lastModifiedBy>
  <cp:revision>2</cp:revision>
  <cp:lastPrinted>2024-03-06T02:37:00Z</cp:lastPrinted>
  <dcterms:created xsi:type="dcterms:W3CDTF">2024-03-06T03:22:00Z</dcterms:created>
  <dcterms:modified xsi:type="dcterms:W3CDTF">2024-03-06T03:22:00Z</dcterms:modified>
</cp:coreProperties>
</file>